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92" w:rsidRDefault="00D97F92" w:rsidP="00D97F92">
      <w:pPr>
        <w:pStyle w:val="a5"/>
        <w:jc w:val="center"/>
        <w:rPr>
          <w:b/>
        </w:rPr>
      </w:pPr>
      <w:r>
        <w:rPr>
          <w:b/>
        </w:rPr>
        <w:t>Муниципальное бюджетное учреждение</w:t>
      </w:r>
    </w:p>
    <w:p w:rsidR="00D97F92" w:rsidRDefault="00D97F92" w:rsidP="00D97F92">
      <w:pPr>
        <w:pStyle w:val="a5"/>
        <w:jc w:val="center"/>
        <w:rPr>
          <w:b/>
        </w:rPr>
      </w:pPr>
      <w:r>
        <w:rPr>
          <w:b/>
        </w:rPr>
        <w:t xml:space="preserve">Дополнительного образования  </w:t>
      </w:r>
    </w:p>
    <w:p w:rsidR="00D97F92" w:rsidRDefault="00D97F92" w:rsidP="00D97F92">
      <w:pPr>
        <w:pStyle w:val="a5"/>
        <w:jc w:val="center"/>
        <w:rPr>
          <w:b/>
        </w:rPr>
      </w:pPr>
      <w:r>
        <w:rPr>
          <w:b/>
        </w:rPr>
        <w:t>«Детская музыкальная школа»</w:t>
      </w:r>
    </w:p>
    <w:p w:rsidR="00D97F92" w:rsidRDefault="00D97F92" w:rsidP="00D97F92">
      <w:pPr>
        <w:pStyle w:val="a5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Краснооктябрьского муниципального района</w:t>
      </w:r>
    </w:p>
    <w:p w:rsidR="00D97F92" w:rsidRDefault="00D97F92" w:rsidP="00D97F92">
      <w:pPr>
        <w:pStyle w:val="a5"/>
        <w:pBdr>
          <w:bottom w:val="single" w:sz="12" w:space="1" w:color="auto"/>
        </w:pBdr>
      </w:pPr>
      <w:r>
        <w:t>С.Уразовка, пер. Парковый, дом №3</w:t>
      </w:r>
    </w:p>
    <w:p w:rsidR="00D97F92" w:rsidRDefault="00D97F92" w:rsidP="00D97F92">
      <w:pPr>
        <w:pStyle w:val="a5"/>
      </w:pPr>
    </w:p>
    <w:p w:rsidR="00D97F92" w:rsidRDefault="00D97F92" w:rsidP="00D97F92">
      <w:pPr>
        <w:pStyle w:val="20"/>
        <w:shd w:val="clear" w:color="auto" w:fill="auto"/>
        <w:ind w:left="200" w:firstLine="0"/>
      </w:pPr>
      <w:r>
        <w:t xml:space="preserve">                                                                 </w:t>
      </w:r>
    </w:p>
    <w:p w:rsidR="00D97F92" w:rsidRPr="00971CB4" w:rsidRDefault="00D97F92" w:rsidP="00D97F92">
      <w:pPr>
        <w:pStyle w:val="a4"/>
        <w:shd w:val="clear" w:color="auto" w:fill="auto"/>
        <w:rPr>
          <w:sz w:val="24"/>
          <w:szCs w:val="24"/>
        </w:rPr>
      </w:pPr>
      <w:r w:rsidRPr="00971CB4">
        <w:rPr>
          <w:sz w:val="24"/>
          <w:szCs w:val="24"/>
        </w:rPr>
        <w:t>РАССМОТРЕНО:</w:t>
      </w:r>
      <w:r w:rsidRPr="00971CB4">
        <w:rPr>
          <w:rStyle w:val="Exact"/>
          <w:sz w:val="24"/>
          <w:szCs w:val="24"/>
        </w:rPr>
        <w:t xml:space="preserve">                           </w:t>
      </w:r>
      <w:r>
        <w:rPr>
          <w:rStyle w:val="Exact"/>
          <w:sz w:val="24"/>
          <w:szCs w:val="24"/>
        </w:rPr>
        <w:t xml:space="preserve">                           </w:t>
      </w:r>
      <w:r w:rsidRPr="00971CB4">
        <w:rPr>
          <w:rStyle w:val="Exact"/>
          <w:sz w:val="24"/>
          <w:szCs w:val="24"/>
        </w:rPr>
        <w:t>УТВЕРЖДЕНО:</w:t>
      </w:r>
    </w:p>
    <w:p w:rsidR="00D97F92" w:rsidRPr="00971CB4" w:rsidRDefault="00D97F92" w:rsidP="00D97F92">
      <w:pPr>
        <w:pStyle w:val="20"/>
        <w:shd w:val="clear" w:color="auto" w:fill="auto"/>
        <w:ind w:firstLine="0"/>
        <w:rPr>
          <w:sz w:val="24"/>
          <w:szCs w:val="24"/>
        </w:rPr>
      </w:pPr>
      <w:r w:rsidRPr="00971CB4">
        <w:rPr>
          <w:sz w:val="24"/>
          <w:szCs w:val="24"/>
        </w:rPr>
        <w:t xml:space="preserve">Педагогическим   советом   </w:t>
      </w:r>
      <w:r>
        <w:rPr>
          <w:sz w:val="24"/>
          <w:szCs w:val="24"/>
        </w:rPr>
        <w:t xml:space="preserve">                                     </w:t>
      </w:r>
      <w:r w:rsidRPr="00971CB4">
        <w:rPr>
          <w:sz w:val="24"/>
          <w:szCs w:val="24"/>
        </w:rPr>
        <w:t xml:space="preserve">Приказом директора                                                                                                                           </w:t>
      </w:r>
    </w:p>
    <w:p w:rsidR="00D97F92" w:rsidRPr="00971CB4" w:rsidRDefault="00D97F92" w:rsidP="00D97F92">
      <w:pPr>
        <w:pStyle w:val="20"/>
        <w:shd w:val="clear" w:color="auto" w:fill="auto"/>
        <w:ind w:firstLine="0"/>
        <w:rPr>
          <w:rStyle w:val="21"/>
          <w:i w:val="0"/>
          <w:lang w:val="ru-RU"/>
        </w:rPr>
      </w:pPr>
      <w:r w:rsidRPr="00971CB4">
        <w:rPr>
          <w:sz w:val="24"/>
          <w:szCs w:val="24"/>
        </w:rPr>
        <w:t xml:space="preserve">Протокол </w:t>
      </w:r>
      <w:r w:rsidRPr="00971CB4">
        <w:rPr>
          <w:sz w:val="24"/>
          <w:szCs w:val="24"/>
          <w:u w:val="single"/>
        </w:rPr>
        <w:t xml:space="preserve">№ </w:t>
      </w:r>
      <w:r w:rsidRPr="00971CB4">
        <w:rPr>
          <w:rStyle w:val="21"/>
          <w:lang w:val="ru-RU"/>
        </w:rPr>
        <w:t xml:space="preserve">                          </w:t>
      </w:r>
      <w:r w:rsidRPr="00971CB4">
        <w:rPr>
          <w:rStyle w:val="21"/>
          <w:u w:val="none"/>
          <w:lang w:val="ru-RU"/>
        </w:rPr>
        <w:t xml:space="preserve">                         </w:t>
      </w:r>
      <w:r>
        <w:rPr>
          <w:rStyle w:val="21"/>
          <w:u w:val="none"/>
          <w:lang w:val="ru-RU"/>
        </w:rPr>
        <w:t xml:space="preserve">        </w:t>
      </w:r>
      <w:r w:rsidRPr="00971CB4">
        <w:rPr>
          <w:rStyle w:val="21"/>
          <w:u w:val="none"/>
          <w:lang w:val="ru-RU"/>
        </w:rPr>
        <w:t xml:space="preserve">    </w:t>
      </w:r>
      <w:r w:rsidRPr="00971CB4">
        <w:rPr>
          <w:rStyle w:val="Exact"/>
          <w:sz w:val="24"/>
          <w:szCs w:val="24"/>
          <w:u w:val="single"/>
        </w:rPr>
        <w:t xml:space="preserve">                            </w:t>
      </w:r>
      <w:r w:rsidRPr="00971CB4">
        <w:rPr>
          <w:sz w:val="24"/>
          <w:szCs w:val="24"/>
        </w:rPr>
        <w:t xml:space="preserve"> Е.Н.Атауллина</w:t>
      </w:r>
      <w:r w:rsidRPr="00971CB4">
        <w:rPr>
          <w:rStyle w:val="21"/>
          <w:lang w:val="ru-RU"/>
        </w:rPr>
        <w:t xml:space="preserve">                                                                 </w:t>
      </w:r>
    </w:p>
    <w:p w:rsidR="00D97F92" w:rsidRDefault="00D97F92" w:rsidP="00D97F92">
      <w:pPr>
        <w:rPr>
          <w:rStyle w:val="Exact"/>
          <w:rFonts w:eastAsiaTheme="minorEastAsia"/>
          <w:sz w:val="24"/>
          <w:szCs w:val="24"/>
        </w:rPr>
      </w:pPr>
      <w:r w:rsidRPr="00971CB4">
        <w:rPr>
          <w:rFonts w:ascii="Times New Roman" w:hAnsi="Times New Roman" w:cs="Times New Roman"/>
          <w:sz w:val="24"/>
          <w:szCs w:val="24"/>
        </w:rPr>
        <w:t>От «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971CB4">
        <w:rPr>
          <w:rFonts w:ascii="Times New Roman" w:hAnsi="Times New Roman" w:cs="Times New Roman"/>
          <w:sz w:val="24"/>
          <w:szCs w:val="24"/>
        </w:rPr>
        <w:t>»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971CB4">
        <w:rPr>
          <w:rFonts w:ascii="Times New Roman" w:hAnsi="Times New Roman" w:cs="Times New Roman"/>
          <w:sz w:val="24"/>
          <w:szCs w:val="24"/>
        </w:rPr>
        <w:t>20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971CB4">
        <w:rPr>
          <w:rFonts w:ascii="Times New Roman" w:hAnsi="Times New Roman" w:cs="Times New Roman"/>
          <w:sz w:val="24"/>
          <w:szCs w:val="24"/>
        </w:rPr>
        <w:t xml:space="preserve">  г.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1CB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1CB4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№        </w:t>
      </w:r>
      <w:r w:rsidRPr="00971CB4">
        <w:rPr>
          <w:rFonts w:ascii="Times New Roman" w:hAnsi="Times New Roman" w:cs="Times New Roman"/>
          <w:sz w:val="24"/>
          <w:szCs w:val="24"/>
        </w:rPr>
        <w:t>от «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71CB4">
        <w:rPr>
          <w:rFonts w:ascii="Times New Roman" w:hAnsi="Times New Roman" w:cs="Times New Roman"/>
          <w:sz w:val="24"/>
          <w:szCs w:val="24"/>
        </w:rPr>
        <w:t>»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971CB4">
        <w:rPr>
          <w:rFonts w:ascii="Times New Roman" w:hAnsi="Times New Roman" w:cs="Times New Roman"/>
          <w:sz w:val="24"/>
          <w:szCs w:val="24"/>
        </w:rPr>
        <w:t>20</w:t>
      </w:r>
      <w:r w:rsidRPr="00971CB4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971CB4">
        <w:rPr>
          <w:rFonts w:ascii="Times New Roman" w:hAnsi="Times New Roman" w:cs="Times New Roman"/>
          <w:sz w:val="24"/>
          <w:szCs w:val="24"/>
        </w:rPr>
        <w:t>г.</w:t>
      </w:r>
      <w:r w:rsidRPr="00971CB4">
        <w:rPr>
          <w:rStyle w:val="Exact"/>
          <w:rFonts w:eastAsiaTheme="minorEastAsia"/>
          <w:sz w:val="24"/>
          <w:szCs w:val="24"/>
        </w:rPr>
        <w:t xml:space="preserve">       </w:t>
      </w:r>
    </w:p>
    <w:p w:rsid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                                       </w:t>
      </w: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t>Положение о замещении уроков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t>1.     Общие положения.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1.1. Замещение уроков в МБ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У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ДО 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 «</w:t>
      </w:r>
      <w:r>
        <w:rPr>
          <w:rFonts w:ascii="Times New Roman" w:hAnsi="Times New Roman" w:cs="Times New Roman"/>
          <w:spacing w:val="20"/>
          <w:sz w:val="24"/>
          <w:szCs w:val="24"/>
        </w:rPr>
        <w:t>Детская музыкальная школа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» – проведение уроков согласно расписанию школы учителем  взамен отсутствующего коллеги.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1.2. Замещение осуществляется за коллегу отсутствующего по следующим причинам: больничный лист, административный отпуск, курсы повышения квалификации, командировка и т.п.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1.3. Если учитель по уважительной причине не может провести урок в соответствии с основным расписанием, то он обязан заранее известить об этом </w:t>
      </w:r>
      <w:r>
        <w:rPr>
          <w:rFonts w:ascii="Times New Roman" w:hAnsi="Times New Roman" w:cs="Times New Roman"/>
          <w:spacing w:val="20"/>
          <w:sz w:val="24"/>
          <w:szCs w:val="24"/>
        </w:rPr>
        <w:t>директора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1.4.  Заболевший учитель, получая больничный лист, обязан немедленно информировать администрацию школы о невозможности проведения им уроков в ближайшие дни. Приступая к работе по истечении срока, указанного в больничном листе, он должен накануне уведомить об этом администрацию.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1.5.  Больничный лист сдаётся ответственному за оформление больничных листов в день начала работы.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t>2.     Привлечение к замещению уроков педагогов школы.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2.1. Уроки временно отсутствующих учителей, как правило, должны замещаться учителями той же специальности, которым за дополнительно проведённое количество часов занятий положена почасовая оплата. В тех случаях, когда такая замена не может быть осуществлена, разрешается заменять отсутствующих учителей учителями, преподающими другие предметы. Уроки в таком случае проводятся по предмету отсутствующего учителя.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2.2.  Администрация вправе пригласить на замещение уроков специалиста – совместителя из другого образовательного учреждения в случае невозможности организовать замещение уроков учителями школы.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2.3.  Согласно статье 72.2 ТК РФ, администрация может привлекать педагогов на замещение в приказном порядке на срок до одного месяца.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2.4.  В случае объективной невозможности на замену, учитель сообщает об этом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– директору школы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. Освобождение от замещения происходит только после внесения изменений в  расписание уроков.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2.5.  Замещающий учитель обязан заранее узнать по классному журналу или календарно-тематическому планированию рабочей программы  отсутствующего учителя  изучаемый материал по предмету и подготовиться к проведению урока в классе, куда он направлен на замену.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2.6.  Учитель, замещающий урок, несёт личную ответственность за жизнь и здоровье детей, организацию учебно-воспитательного процесса, качество урока.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t>3.     Документальное оформление замещения уроков.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3.1.   Во время урока замещения учитель обязан произвести в классном журнале следующие записи: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   дата урока;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   тема урока (в соответствии с рабочей программой учебного курса);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   домашнее задание;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   отметить отсутствующих;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   при проведении диагностики или проверки знаний обучающихся проставить оценки.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       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3.2. Учитель после проведения замещённого урока обязан расписаться в журнале учета пропущенных и  замещённых уроков у </w:t>
      </w:r>
      <w:r>
        <w:rPr>
          <w:rFonts w:ascii="Times New Roman" w:hAnsi="Times New Roman" w:cs="Times New Roman"/>
          <w:spacing w:val="20"/>
          <w:sz w:val="24"/>
          <w:szCs w:val="24"/>
        </w:rPr>
        <w:t>директора МБУ ДО «ДМШ»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3.3. Ответственный за ведение табеля учёта рабочего времени  проставляет замещение уроков согласно журналу учета пропущенных  и замещенных уроков. В табель учёта рабочего времени проставляются только реально проведённые уроки, записанные в классный журнал и «Журнал учета пропущенных и замещенных  уроков».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t>4.     Оплата замещения уроков.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4.1. Замещение уроков оплачивается по нормативам, согласно «Положению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об оплате  труда работников МБ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У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ДО 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«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Детская музыкальная школа» 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;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При расчёте оплаты замещения уроков учитываются следующие критерии:       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общее количество проведённых часов в данном классе,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-      квалификационная категория,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4.2.   Уроки, проведённые при замещении в период с 1 по 17 число отчётного месяца, оплачиваются при начислении заработной платы за текущий месяц. Уроки, проведённые в период с 18 по 31 число отчётного месяца, оплачиваются при начислении заработной платы за следующий месяц.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4.3.  Оплата уроков производится только за уроки, проставленные в табеле учёта рабочего времени, согласно пункту 3.3 настоящего Положения.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5.     Контроль за организацией замещения  уроков.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5.1.   Директор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или 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ответственный за ведение документации замещения уроков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преподаватель</w:t>
      </w:r>
      <w:r w:rsidRPr="00D97F92">
        <w:rPr>
          <w:rFonts w:ascii="Times New Roman" w:hAnsi="Times New Roman" w:cs="Times New Roman"/>
          <w:spacing w:val="20"/>
          <w:sz w:val="24"/>
          <w:szCs w:val="24"/>
        </w:rPr>
        <w:t>, осуществляет контроль заполнения учителями замещённых уроков в  классных журналах и «Журнале учета пропущенных и замещенных  уроков».</w:t>
      </w:r>
    </w:p>
    <w:p w:rsidR="00D97F92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</w:p>
    <w:p w:rsidR="001B47EA" w:rsidRPr="00D97F92" w:rsidRDefault="00D97F92" w:rsidP="00D97F92">
      <w:pPr>
        <w:spacing w:after="0" w:line="240" w:lineRule="auto"/>
        <w:rPr>
          <w:rFonts w:ascii="Times New Roman" w:hAnsi="Times New Roman" w:cs="Times New Roman"/>
          <w:spacing w:val="20"/>
          <w:sz w:val="24"/>
          <w:szCs w:val="24"/>
        </w:rPr>
      </w:pPr>
      <w:r w:rsidRPr="00D97F92">
        <w:rPr>
          <w:rFonts w:ascii="Times New Roman" w:hAnsi="Times New Roman" w:cs="Times New Roman"/>
          <w:spacing w:val="20"/>
          <w:sz w:val="24"/>
          <w:szCs w:val="24"/>
        </w:rPr>
        <w:t>5.2.   Самовольный невыход на работу без предупреждения администрации, невыход на замещение уроков, самовольное изменение расписания и продолжительности урока является грубым нарушением Правил внутреннего распорядка и подлежит дисциплинарному взысканию.</w:t>
      </w:r>
    </w:p>
    <w:sectPr w:rsidR="001B47EA" w:rsidRPr="00D97F92" w:rsidSect="00D97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97F92"/>
    <w:rsid w:val="001B47EA"/>
    <w:rsid w:val="007D3D73"/>
    <w:rsid w:val="00D9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rsid w:val="00D97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3">
    <w:name w:val="Подпись к картинке_"/>
    <w:basedOn w:val="a0"/>
    <w:link w:val="a4"/>
    <w:rsid w:val="00D97F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97F9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D97F92"/>
    <w:rPr>
      <w:i/>
      <w:iCs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D97F92"/>
    <w:pPr>
      <w:widowControl w:val="0"/>
      <w:shd w:val="clear" w:color="auto" w:fill="FFFFFF"/>
      <w:spacing w:after="0" w:line="274" w:lineRule="exact"/>
      <w:ind w:hanging="620"/>
      <w:jc w:val="both"/>
    </w:pPr>
    <w:rPr>
      <w:rFonts w:ascii="Times New Roman" w:eastAsia="Times New Roman" w:hAnsi="Times New Roman" w:cs="Times New Roman"/>
    </w:rPr>
  </w:style>
  <w:style w:type="paragraph" w:customStyle="1" w:styleId="a4">
    <w:name w:val="Подпись к картинке"/>
    <w:basedOn w:val="a"/>
    <w:link w:val="a3"/>
    <w:rsid w:val="00D97F92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D9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4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"АПРЕЛЬ СЕРВИС"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2018-04-12T10:58:00Z</cp:lastPrinted>
  <dcterms:created xsi:type="dcterms:W3CDTF">2018-04-12T10:58:00Z</dcterms:created>
  <dcterms:modified xsi:type="dcterms:W3CDTF">2018-04-12T10:58:00Z</dcterms:modified>
</cp:coreProperties>
</file>